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9D728" w14:textId="5494D207" w:rsidR="00D85884" w:rsidRDefault="00D85884" w:rsidP="00D85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04C7" w:rsidRPr="00ED04C7">
        <w:rPr>
          <w:b/>
          <w:noProof/>
          <w:sz w:val="24"/>
        </w:rPr>
        <w:t>SA3#100-LI</w:t>
      </w:r>
      <w:r>
        <w:rPr>
          <w:b/>
          <w:i/>
          <w:noProof/>
          <w:sz w:val="28"/>
        </w:rPr>
        <w:tab/>
      </w:r>
      <w:r w:rsidR="00AA7470" w:rsidRPr="00AA7470">
        <w:rPr>
          <w:b/>
          <w:iCs/>
          <w:noProof/>
          <w:sz w:val="24"/>
          <w:szCs w:val="24"/>
        </w:rPr>
        <w:t>S3</w:t>
      </w:r>
      <w:r w:rsidR="008541AC">
        <w:rPr>
          <w:b/>
          <w:iCs/>
          <w:noProof/>
          <w:sz w:val="24"/>
          <w:szCs w:val="24"/>
        </w:rPr>
        <w:t>i260008</w:t>
      </w:r>
    </w:p>
    <w:p w14:paraId="7CB45193" w14:textId="35C2ED98" w:rsidR="001E41F3" w:rsidRPr="0088765D" w:rsidRDefault="00ED04C7" w:rsidP="00D85884">
      <w:pPr>
        <w:pStyle w:val="CRCoverPage"/>
        <w:outlineLvl w:val="0"/>
        <w:rPr>
          <w:b/>
          <w:bCs/>
          <w:noProof/>
          <w:sz w:val="24"/>
        </w:rPr>
      </w:pPr>
      <w:r w:rsidRPr="00ED04C7">
        <w:rPr>
          <w:b/>
          <w:bCs/>
          <w:sz w:val="24"/>
        </w:rPr>
        <w:t>Sophia-</w:t>
      </w:r>
      <w:r w:rsidR="00D16AE7" w:rsidRPr="00ED04C7">
        <w:rPr>
          <w:b/>
          <w:bCs/>
          <w:sz w:val="24"/>
        </w:rPr>
        <w:t>Antipolis,</w:t>
      </w:r>
      <w:r w:rsidRPr="00ED04C7">
        <w:rPr>
          <w:b/>
          <w:bCs/>
          <w:sz w:val="24"/>
        </w:rPr>
        <w:t xml:space="preserve"> F</w:t>
      </w:r>
      <w:r>
        <w:rPr>
          <w:b/>
          <w:bCs/>
          <w:sz w:val="24"/>
        </w:rPr>
        <w:t>rance</w:t>
      </w:r>
      <w:r w:rsidR="00D85884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27</w:t>
      </w:r>
      <w:r w:rsidR="00D85884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30</w:t>
      </w:r>
      <w:r w:rsidR="00D8588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</w:t>
      </w:r>
      <w:r w:rsidR="00D85884" w:rsidRPr="0088765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6</w:t>
      </w:r>
      <w:r w:rsidR="00D85884">
        <w:rPr>
          <w:b/>
          <w:bCs/>
          <w:sz w:val="24"/>
        </w:rPr>
        <w:tab/>
      </w:r>
      <w:r w:rsidR="00AA7470">
        <w:rPr>
          <w:b/>
          <w:bCs/>
          <w:sz w:val="24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955E5" w:rsidR="001E41F3" w:rsidRPr="00410371" w:rsidRDefault="008541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08F4A7" w:rsidR="001E41F3" w:rsidRPr="00410371" w:rsidRDefault="008541AC" w:rsidP="0035192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9E6E9" w:rsidR="001E41F3" w:rsidRPr="00410371" w:rsidRDefault="008541AC" w:rsidP="00FE784C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5FBA">
        <w:trPr>
          <w:trHeight w:val="182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9DC99" w:rsidR="001E41F3" w:rsidRDefault="00F20259" w:rsidP="00F20259">
            <w:pPr>
              <w:pStyle w:val="CRCoverPage"/>
              <w:spacing w:after="0"/>
              <w:ind w:left="100"/>
              <w:rPr>
                <w:noProof/>
              </w:rPr>
            </w:pPr>
            <w:r w:rsidRPr="00F20259">
              <w:rPr>
                <w:lang w:val="en-IN"/>
              </w:rPr>
              <w:t>Hiding password display</w:t>
            </w:r>
          </w:p>
        </w:tc>
      </w:tr>
      <w:tr w:rsidR="001E41F3" w14:paraId="05C08479" w14:textId="77777777" w:rsidTr="00214117">
        <w:trPr>
          <w:trHeight w:val="1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8E3DD" w:rsidR="001E41F3" w:rsidRDefault="00FE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DoT, India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4E9AD9" w:rsidR="001E41F3" w:rsidRDefault="00D51962" w:rsidP="00214117">
            <w:pPr>
              <w:pStyle w:val="CRCoverPage"/>
              <w:tabs>
                <w:tab w:val="center" w:pos="1801"/>
              </w:tabs>
              <w:spacing w:after="0"/>
              <w:rPr>
                <w:noProof/>
              </w:rPr>
            </w:pPr>
            <w:r>
              <w:t xml:space="preserve"> </w:t>
            </w:r>
            <w:r w:rsidR="004B06DE">
              <w:t>e</w:t>
            </w:r>
            <w:r>
              <w:t>SCAS</w:t>
            </w:r>
            <w:r w:rsidR="004B06DE">
              <w:t>_5G</w:t>
            </w:r>
            <w:r w:rsidR="009152AD">
              <w:t>_Maint</w:t>
            </w:r>
            <w:r w:rsidR="00214117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61A8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D04C7">
              <w:t>6</w:t>
            </w:r>
            <w:r>
              <w:t>-</w:t>
            </w:r>
            <w:r w:rsidR="00ED04C7">
              <w:t>01</w:t>
            </w:r>
            <w:r w:rsidR="0017145F">
              <w:t>-</w:t>
            </w:r>
            <w:r w:rsidR="00ED04C7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707FE" w:rsidR="001E41F3" w:rsidRDefault="00186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3C9C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3462F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2D583E0" w:rsidR="00FE784C" w:rsidRPr="007C2097" w:rsidRDefault="001E41F3" w:rsidP="002A26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</w:t>
            </w:r>
            <w:r w:rsidR="002A261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0589675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975005" w:rsidR="001E41F3" w:rsidRDefault="00E3462F" w:rsidP="00E3462F">
            <w:pPr>
              <w:pStyle w:val="CRCoverPage"/>
              <w:spacing w:after="0"/>
              <w:ind w:left="100"/>
              <w:rPr>
                <w:noProof/>
              </w:rPr>
            </w:pPr>
            <w:r w:rsidRPr="00E3462F">
              <w:rPr>
                <w:noProof/>
                <w:lang w:val="en-IN"/>
              </w:rPr>
              <w:t xml:space="preserve">The password shall not be displayed </w:t>
            </w:r>
            <w:r>
              <w:rPr>
                <w:noProof/>
              </w:rPr>
              <w:t>d</w:t>
            </w:r>
            <w:r w:rsidR="00500FD9">
              <w:rPr>
                <w:noProof/>
              </w:rPr>
              <w:t>uring password/authentication attribute change</w:t>
            </w:r>
            <w:r>
              <w:rPr>
                <w:noProof/>
              </w:rPr>
              <w:t xml:space="preserve"> or creation, </w:t>
            </w:r>
            <w:r w:rsidR="00500FD9">
              <w:rPr>
                <w:noProof/>
              </w:rPr>
              <w:t>otherwise it c</w:t>
            </w:r>
            <w:r>
              <w:rPr>
                <w:noProof/>
              </w:rPr>
              <w:t>ould be seen and</w:t>
            </w:r>
            <w:r w:rsidR="00500FD9">
              <w:rPr>
                <w:noProof/>
              </w:rPr>
              <w:t xml:space="preserve"> misused by </w:t>
            </w:r>
            <w:r>
              <w:rPr>
                <w:noProof/>
              </w:rPr>
              <w:t xml:space="preserve">a </w:t>
            </w:r>
            <w:r w:rsidR="00500FD9">
              <w:rPr>
                <w:noProof/>
              </w:rPr>
              <w:t>casual local observer.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B4846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specification</w:t>
            </w:r>
            <w:r w:rsidR="00CC27C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00FD9">
              <w:rPr>
                <w:noProof/>
              </w:rPr>
              <w:t>the tester is checking whether password/authentication attribute is</w:t>
            </w:r>
            <w:r w:rsidR="00E3462F">
              <w:rPr>
                <w:noProof/>
              </w:rPr>
              <w:t xml:space="preserve"> being displayed</w:t>
            </w:r>
            <w:r w:rsidR="00500FD9">
              <w:rPr>
                <w:noProof/>
              </w:rPr>
              <w:t xml:space="preserve"> in plain text or not </w:t>
            </w:r>
            <w:r w:rsidR="00E3462F">
              <w:rPr>
                <w:noProof/>
              </w:rPr>
              <w:t xml:space="preserve">during </w:t>
            </w:r>
            <w:r w:rsidR="00400653">
              <w:rPr>
                <w:noProof/>
              </w:rPr>
              <w:t>regular</w:t>
            </w:r>
            <w:r w:rsidR="00E3462F">
              <w:rPr>
                <w:noProof/>
              </w:rPr>
              <w:t xml:space="preserve"> use</w:t>
            </w:r>
            <w:r>
              <w:rPr>
                <w:noProof/>
              </w:rPr>
              <w:t xml:space="preserve">. </w:t>
            </w:r>
            <w:r w:rsidR="00500FD9">
              <w:rPr>
                <w:noProof/>
              </w:rPr>
              <w:t xml:space="preserve">The tester is not checking </w:t>
            </w:r>
            <w:r w:rsidR="00400653">
              <w:rPr>
                <w:noProof/>
              </w:rPr>
              <w:t xml:space="preserve">while </w:t>
            </w:r>
            <w:r w:rsidR="00500FD9">
              <w:rPr>
                <w:noProof/>
              </w:rPr>
              <w:t>changing</w:t>
            </w:r>
            <w:r w:rsidR="00400653">
              <w:rPr>
                <w:noProof/>
              </w:rPr>
              <w:t xml:space="preserve"> or </w:t>
            </w:r>
            <w:r w:rsidR="00500FD9">
              <w:rPr>
                <w:noProof/>
              </w:rPr>
              <w:t>creating the password</w:t>
            </w:r>
            <w:r>
              <w:rPr>
                <w:noProof/>
              </w:rPr>
              <w:t>. From security perspective</w:t>
            </w:r>
            <w:r w:rsidR="00500FD9">
              <w:rPr>
                <w:noProof/>
              </w:rPr>
              <w:t>,</w:t>
            </w:r>
            <w:r w:rsidR="00E3462F">
              <w:rPr>
                <w:noProof/>
              </w:rPr>
              <w:t xml:space="preserve"> all scenario should be covered.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8933F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specification is </w:t>
            </w:r>
            <w:r w:rsidR="0017145F">
              <w:rPr>
                <w:noProof/>
              </w:rPr>
              <w:t>ambigious</w:t>
            </w:r>
            <w:r w:rsidR="00FE784C">
              <w:rPr>
                <w:noProof/>
              </w:rPr>
              <w:t xml:space="preserve"> and lead to security consequences if not corrected.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484A9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</w:t>
            </w:r>
            <w:r w:rsidR="00C65DFE">
              <w:rPr>
                <w:noProof/>
              </w:rPr>
              <w:t>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14BF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>******************** Start of 1st Change ************************************************************</w:t>
      </w:r>
    </w:p>
    <w:p w14:paraId="1CC824BB" w14:textId="234AC996" w:rsidR="00A201EF" w:rsidRDefault="004222E6" w:rsidP="00A201EF">
      <w:pPr>
        <w:pStyle w:val="Heading5"/>
        <w:rPr>
          <w:rFonts w:eastAsia="MS Mincho"/>
          <w:lang w:val="en-IN"/>
        </w:rPr>
      </w:pPr>
      <w:bookmarkStart w:id="2" w:name="_Toc19542378"/>
      <w:bookmarkStart w:id="3" w:name="_Toc35348380"/>
      <w:bookmarkStart w:id="4" w:name="_Toc114146504"/>
      <w:bookmarkStart w:id="5" w:name="_Hlk205897200"/>
      <w:r>
        <w:rPr>
          <w:rFonts w:eastAsia="MS Mincho"/>
        </w:rPr>
        <w:t>4.2.3.</w:t>
      </w:r>
      <w:r w:rsidR="00A201EF">
        <w:rPr>
          <w:rFonts w:eastAsia="MS Mincho"/>
        </w:rPr>
        <w:t>4.3.4</w:t>
      </w:r>
      <w:r>
        <w:rPr>
          <w:rFonts w:eastAsia="MS Mincho"/>
        </w:rPr>
        <w:tab/>
      </w:r>
      <w:bookmarkEnd w:id="2"/>
      <w:bookmarkEnd w:id="3"/>
      <w:bookmarkEnd w:id="4"/>
      <w:bookmarkEnd w:id="5"/>
      <w:r w:rsidR="00A201EF" w:rsidRPr="00A201EF">
        <w:rPr>
          <w:rFonts w:eastAsia="MS Mincho"/>
          <w:lang w:val="en-IN"/>
        </w:rPr>
        <w:t>Hiding password display</w:t>
      </w:r>
    </w:p>
    <w:p w14:paraId="34628586" w14:textId="4E9915A5" w:rsidR="00A201EF" w:rsidRDefault="004222E6" w:rsidP="00A201EF">
      <w:pPr>
        <w:pStyle w:val="Heading5"/>
        <w:rPr>
          <w:lang w:val="en-IN" w:eastAsia="zh-CN"/>
        </w:rPr>
      </w:pPr>
      <w:r>
        <w:rPr>
          <w:i/>
          <w:lang w:eastAsia="ja-JP"/>
        </w:rPr>
        <w:t>Requirement name</w:t>
      </w:r>
      <w:r>
        <w:rPr>
          <w:lang w:eastAsia="ja-JP"/>
        </w:rPr>
        <w:t xml:space="preserve">: </w:t>
      </w:r>
      <w:r w:rsidR="00500FD9" w:rsidRPr="00500FD9">
        <w:rPr>
          <w:lang w:val="en-IN" w:eastAsia="zh-CN"/>
        </w:rPr>
        <w:t>Protected Authentication feedback</w:t>
      </w:r>
    </w:p>
    <w:p w14:paraId="1F4B0193" w14:textId="6DDF8E49" w:rsidR="004222E6" w:rsidRDefault="004222E6" w:rsidP="00A201EF">
      <w:pPr>
        <w:rPr>
          <w:lang w:eastAsia="ja-JP"/>
        </w:rPr>
      </w:pPr>
      <w:r>
        <w:rPr>
          <w:i/>
          <w:lang w:eastAsia="ja-JP"/>
        </w:rPr>
        <w:t>Requirement reference</w:t>
      </w:r>
      <w:r>
        <w:rPr>
          <w:lang w:eastAsia="ja-JP"/>
        </w:rPr>
        <w:t xml:space="preserve">: </w:t>
      </w:r>
      <w:r>
        <w:rPr>
          <w:lang w:eastAsia="zh-CN"/>
        </w:rPr>
        <w:t>to be done later</w:t>
      </w:r>
    </w:p>
    <w:p w14:paraId="1B883866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Description</w:t>
      </w:r>
      <w:r>
        <w:rPr>
          <w:lang w:eastAsia="ja-JP"/>
        </w:rPr>
        <w:t xml:space="preserve">: </w:t>
      </w:r>
    </w:p>
    <w:p w14:paraId="5C416264" w14:textId="77777777" w:rsidR="00500FD9" w:rsidRPr="00500FD9" w:rsidRDefault="00500FD9" w:rsidP="00500FD9">
      <w:pPr>
        <w:rPr>
          <w:lang w:val="en-IN" w:eastAsia="zh-CN"/>
        </w:rPr>
      </w:pPr>
      <w:r w:rsidRPr="00500FD9">
        <w:rPr>
          <w:lang w:val="en-IN" w:eastAsia="zh-CN"/>
        </w:rPr>
        <w:t>The password shall not be displayed in such a way that it could be seen and misused by a casual local observer.</w:t>
      </w:r>
    </w:p>
    <w:p w14:paraId="5368794F" w14:textId="77777777" w:rsidR="00500FD9" w:rsidRPr="00500FD9" w:rsidRDefault="00500FD9" w:rsidP="00500FD9">
      <w:pPr>
        <w:rPr>
          <w:lang w:val="en-IN" w:eastAsia="zh-CN"/>
        </w:rPr>
      </w:pPr>
      <w:r w:rsidRPr="00500FD9">
        <w:rPr>
          <w:lang w:val="en-IN" w:eastAsia="zh-CN"/>
        </w:rPr>
        <w:t>Typically, the individual characters of the password are replaced by a character such as "*". Under certain</w:t>
      </w:r>
    </w:p>
    <w:p w14:paraId="6A02A383" w14:textId="77777777" w:rsidR="00500FD9" w:rsidRPr="00500FD9" w:rsidRDefault="00500FD9" w:rsidP="00500FD9">
      <w:pPr>
        <w:rPr>
          <w:lang w:val="en-IN" w:eastAsia="zh-CN"/>
        </w:rPr>
      </w:pPr>
      <w:r w:rsidRPr="00500FD9">
        <w:rPr>
          <w:lang w:val="en-IN" w:eastAsia="zh-CN"/>
        </w:rPr>
        <w:t>circumstances it may be permissible for an individual character to be displayed briefly during input. Such a function is</w:t>
      </w:r>
    </w:p>
    <w:p w14:paraId="0247D44D" w14:textId="77777777" w:rsidR="00500FD9" w:rsidRPr="00500FD9" w:rsidRDefault="00500FD9" w:rsidP="00500FD9">
      <w:pPr>
        <w:rPr>
          <w:lang w:val="en-IN" w:eastAsia="zh-CN"/>
        </w:rPr>
      </w:pPr>
      <w:r w:rsidRPr="00500FD9">
        <w:rPr>
          <w:lang w:val="en-IN" w:eastAsia="zh-CN"/>
        </w:rPr>
        <w:t>used, for ex ample, on smartphones to make input easier. However, the entire password is never output to the display in</w:t>
      </w:r>
    </w:p>
    <w:p w14:paraId="18A83D2E" w14:textId="77777777" w:rsidR="00500FD9" w:rsidRPr="00500FD9" w:rsidRDefault="00500FD9" w:rsidP="00500FD9">
      <w:pPr>
        <w:rPr>
          <w:lang w:val="en-IN" w:eastAsia="zh-CN"/>
        </w:rPr>
      </w:pPr>
      <w:r w:rsidRPr="00500FD9">
        <w:rPr>
          <w:lang w:val="en-IN" w:eastAsia="zh-CN"/>
        </w:rPr>
        <w:t>plaintext.</w:t>
      </w:r>
    </w:p>
    <w:p w14:paraId="093FD1D4" w14:textId="133CEB9A" w:rsidR="00500FD9" w:rsidRPr="00500FD9" w:rsidRDefault="00500FD9" w:rsidP="00500FD9">
      <w:pPr>
        <w:rPr>
          <w:lang w:val="en-IN" w:eastAsia="zh-CN"/>
        </w:rPr>
      </w:pPr>
      <w:r w:rsidRPr="00500FD9">
        <w:rPr>
          <w:lang w:val="en-IN" w:eastAsia="zh-CN"/>
        </w:rPr>
        <w:t>Above requirements shall be applicable for all passwords used (e.g. application-level, OS-level, etc.). An exception to</w:t>
      </w:r>
    </w:p>
    <w:p w14:paraId="5B5F409D" w14:textId="6AAD1B59" w:rsidR="00A201EF" w:rsidRDefault="00500FD9" w:rsidP="00500FD9">
      <w:r w:rsidRPr="00500FD9">
        <w:rPr>
          <w:lang w:val="en-IN" w:eastAsia="zh-CN"/>
        </w:rPr>
        <w:t>this requirement is machine accounts.</w:t>
      </w:r>
    </w:p>
    <w:p w14:paraId="04507300" w14:textId="77777777" w:rsidR="004222E6" w:rsidRDefault="004222E6" w:rsidP="004222E6">
      <w:pPr>
        <w:pStyle w:val="B1"/>
        <w:ind w:left="0" w:firstLine="0"/>
      </w:pPr>
      <w:r>
        <w:rPr>
          <w:i/>
        </w:rPr>
        <w:t>Test case</w:t>
      </w:r>
      <w:r>
        <w:t xml:space="preserve">: </w:t>
      </w:r>
    </w:p>
    <w:p w14:paraId="1D587289" w14:textId="6096CB59" w:rsidR="004222E6" w:rsidRDefault="004222E6" w:rsidP="00500FD9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 xml:space="preserve">Test Name: </w:t>
      </w:r>
      <w:r w:rsidR="00500FD9" w:rsidRPr="00500FD9">
        <w:rPr>
          <w:lang w:val="en-IN" w:eastAsia="zh-CN"/>
        </w:rPr>
        <w:t>TC_HIDING_PASSWORD_DISPLAY</w:t>
      </w:r>
    </w:p>
    <w:p w14:paraId="652EB9B3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424D2E67" w14:textId="77777777" w:rsidR="00500FD9" w:rsidRDefault="00500FD9" w:rsidP="00500FD9">
      <w:pPr>
        <w:keepNext/>
        <w:keepLines/>
        <w:spacing w:before="180"/>
        <w:rPr>
          <w:lang w:val="en-IN" w:eastAsia="de-DE"/>
        </w:rPr>
      </w:pPr>
      <w:r w:rsidRPr="00500FD9">
        <w:rPr>
          <w:lang w:val="en-IN" w:eastAsia="de-DE"/>
        </w:rPr>
        <w:t>Verify that the given password is not visible to the casual local observer.</w:t>
      </w:r>
    </w:p>
    <w:p w14:paraId="558BBA7D" w14:textId="29F54B0E" w:rsidR="004222E6" w:rsidRDefault="004222E6" w:rsidP="00500FD9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6C7E352F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0E3A4439" w14:textId="77777777" w:rsidR="00500FD9" w:rsidRDefault="00500FD9" w:rsidP="00500FD9">
      <w:pPr>
        <w:keepNext/>
        <w:keepLines/>
        <w:spacing w:before="180"/>
        <w:rPr>
          <w:lang w:val="en-IN" w:eastAsia="zh-CN"/>
        </w:rPr>
      </w:pPr>
      <w:r w:rsidRPr="00500FD9">
        <w:rPr>
          <w:lang w:val="en-IN" w:eastAsia="zh-CN"/>
        </w:rPr>
        <w:t>Tester has account with username and password in the network product.</w:t>
      </w:r>
    </w:p>
    <w:p w14:paraId="7A6A3A08" w14:textId="645AE619" w:rsidR="0084242E" w:rsidRDefault="0084242E" w:rsidP="00500FD9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4D9B7E87" w14:textId="55F64B43" w:rsidR="002B04EE" w:rsidRDefault="002B04EE" w:rsidP="002B04EE">
      <w:pPr>
        <w:keepNext/>
        <w:keepLines/>
        <w:spacing w:before="180"/>
        <w:rPr>
          <w:b/>
          <w:lang w:eastAsia="zh-CN"/>
        </w:rPr>
      </w:pPr>
      <w:r w:rsidRPr="002B04EE">
        <w:rPr>
          <w:b/>
          <w:bCs/>
          <w:lang w:val="en-IN" w:eastAsia="zh-CN"/>
        </w:rPr>
        <w:t>Execute the following steps:</w:t>
      </w:r>
    </w:p>
    <w:p w14:paraId="454924FD" w14:textId="77777777" w:rsidR="00500FD9" w:rsidRPr="00500FD9" w:rsidRDefault="00500FD9" w:rsidP="00500FD9">
      <w:pPr>
        <w:pStyle w:val="Reference"/>
        <w:rPr>
          <w:lang w:val="en-IN"/>
        </w:rPr>
      </w:pPr>
      <w:r w:rsidRPr="00500FD9">
        <w:rPr>
          <w:lang w:val="en-IN"/>
        </w:rPr>
        <w:t>1. The network product will display the login screen.</w:t>
      </w:r>
    </w:p>
    <w:p w14:paraId="221CCF5C" w14:textId="77777777" w:rsidR="00500FD9" w:rsidRPr="00500FD9" w:rsidRDefault="00500FD9" w:rsidP="00500FD9">
      <w:pPr>
        <w:pStyle w:val="Reference"/>
        <w:rPr>
          <w:lang w:val="en-IN"/>
        </w:rPr>
      </w:pPr>
      <w:r w:rsidRPr="00500FD9">
        <w:rPr>
          <w:lang w:val="en-IN"/>
        </w:rPr>
        <w:t>2. The tester enters the username.</w:t>
      </w:r>
    </w:p>
    <w:p w14:paraId="4D60F42D" w14:textId="3DB43D7A" w:rsidR="00A201EF" w:rsidRDefault="00500FD9" w:rsidP="00500FD9">
      <w:pPr>
        <w:pStyle w:val="Reference"/>
        <w:rPr>
          <w:lang w:val="en-IN"/>
        </w:rPr>
      </w:pPr>
      <w:r w:rsidRPr="00500FD9">
        <w:rPr>
          <w:lang w:val="en-IN"/>
        </w:rPr>
        <w:t>3. The tester enters the password.</w:t>
      </w:r>
      <w:r>
        <w:rPr>
          <w:lang w:val="en-IN"/>
        </w:rPr>
        <w:t xml:space="preserve"> </w:t>
      </w:r>
    </w:p>
    <w:p w14:paraId="5185BB4E" w14:textId="626C0E81" w:rsidR="00500FD9" w:rsidRDefault="00500FD9" w:rsidP="00500FD9">
      <w:pPr>
        <w:pStyle w:val="Reference"/>
        <w:rPr>
          <w:color w:val="EE0000"/>
          <w:lang w:val="en-IN"/>
        </w:rPr>
      </w:pPr>
      <w:r w:rsidRPr="00400653">
        <w:rPr>
          <w:color w:val="EE0000"/>
          <w:lang w:val="en-IN"/>
        </w:rPr>
        <w:t>4. The tester should verify if the password/authentication attribute is displayed is not in clear text during password/authentication attribute change</w:t>
      </w:r>
      <w:r w:rsidR="00D533D4">
        <w:rPr>
          <w:color w:val="EE0000"/>
          <w:lang w:val="en-IN"/>
        </w:rPr>
        <w:t xml:space="preserve"> and creation of password/authentication attribute</w:t>
      </w:r>
      <w:r w:rsidRPr="00400653">
        <w:rPr>
          <w:color w:val="EE0000"/>
          <w:lang w:val="en-IN"/>
        </w:rPr>
        <w:t>.</w:t>
      </w:r>
    </w:p>
    <w:p w14:paraId="3D7A330A" w14:textId="77777777" w:rsidR="005411B7" w:rsidRPr="005411B7" w:rsidRDefault="005411B7" w:rsidP="005411B7">
      <w:pPr>
        <w:pStyle w:val="Reference"/>
        <w:rPr>
          <w:b/>
          <w:bCs/>
          <w:lang w:val="en-IN"/>
        </w:rPr>
      </w:pPr>
      <w:r w:rsidRPr="005411B7">
        <w:rPr>
          <w:b/>
          <w:bCs/>
          <w:lang w:val="en-IN"/>
        </w:rPr>
        <w:t>Expected Results:</w:t>
      </w:r>
    </w:p>
    <w:p w14:paraId="1404EE69" w14:textId="77777777" w:rsidR="005411B7" w:rsidRPr="005411B7" w:rsidRDefault="005411B7" w:rsidP="005411B7">
      <w:pPr>
        <w:pStyle w:val="Reference"/>
        <w:rPr>
          <w:lang w:val="en-IN"/>
        </w:rPr>
      </w:pPr>
      <w:r w:rsidRPr="005411B7">
        <w:rPr>
          <w:lang w:val="en-IN"/>
        </w:rPr>
        <w:t>The password shall not be displayed in such a way that it could be seen and misused by a casual local observer.</w:t>
      </w:r>
    </w:p>
    <w:p w14:paraId="1C3AFB94" w14:textId="77777777" w:rsidR="005411B7" w:rsidRPr="005411B7" w:rsidRDefault="005411B7" w:rsidP="005411B7">
      <w:pPr>
        <w:pStyle w:val="Reference"/>
        <w:rPr>
          <w:lang w:val="en-IN"/>
        </w:rPr>
      </w:pPr>
      <w:r w:rsidRPr="005411B7">
        <w:rPr>
          <w:lang w:val="en-IN"/>
        </w:rPr>
        <w:t>Typically, the individual characters of the password are replaced by a character such as "*". Under certain</w:t>
      </w:r>
    </w:p>
    <w:p w14:paraId="1DD2108B" w14:textId="77777777" w:rsidR="005411B7" w:rsidRPr="005411B7" w:rsidRDefault="005411B7" w:rsidP="005411B7">
      <w:pPr>
        <w:pStyle w:val="Reference"/>
        <w:rPr>
          <w:lang w:val="en-IN"/>
        </w:rPr>
      </w:pPr>
      <w:r w:rsidRPr="005411B7">
        <w:rPr>
          <w:lang w:val="en-IN"/>
        </w:rPr>
        <w:t>circumstances it may be permissible for an individual character to be displayed briefly during input. Such a function is</w:t>
      </w:r>
    </w:p>
    <w:p w14:paraId="1ED16BAE" w14:textId="77777777" w:rsidR="005411B7" w:rsidRPr="005411B7" w:rsidRDefault="005411B7" w:rsidP="005411B7">
      <w:pPr>
        <w:pStyle w:val="Reference"/>
        <w:rPr>
          <w:lang w:val="en-IN"/>
        </w:rPr>
      </w:pPr>
      <w:r w:rsidRPr="005411B7">
        <w:rPr>
          <w:lang w:val="en-IN"/>
        </w:rPr>
        <w:t>used, for ex ample, on smartphones to make input easier. However, the entire password is never output to the display in</w:t>
      </w:r>
    </w:p>
    <w:p w14:paraId="631CBB1D" w14:textId="77777777" w:rsidR="005411B7" w:rsidRPr="005411B7" w:rsidRDefault="005411B7" w:rsidP="005411B7">
      <w:pPr>
        <w:pStyle w:val="Reference"/>
        <w:rPr>
          <w:lang w:val="en-IN"/>
        </w:rPr>
      </w:pPr>
      <w:r w:rsidRPr="005411B7">
        <w:rPr>
          <w:lang w:val="en-IN"/>
        </w:rPr>
        <w:t>plaintext.</w:t>
      </w:r>
    </w:p>
    <w:p w14:paraId="60433D9F" w14:textId="77777777" w:rsidR="005411B7" w:rsidRPr="005411B7" w:rsidRDefault="005411B7" w:rsidP="005411B7">
      <w:pPr>
        <w:pStyle w:val="Reference"/>
        <w:rPr>
          <w:b/>
          <w:bCs/>
          <w:lang w:val="en-IN"/>
        </w:rPr>
      </w:pPr>
      <w:r w:rsidRPr="005411B7">
        <w:rPr>
          <w:b/>
          <w:bCs/>
          <w:lang w:val="en-IN"/>
        </w:rPr>
        <w:t>Expected format of evidence:</w:t>
      </w:r>
    </w:p>
    <w:p w14:paraId="7A1BCB4F" w14:textId="0E9FE0CB" w:rsidR="005411B7" w:rsidRPr="005411B7" w:rsidRDefault="005411B7" w:rsidP="005411B7">
      <w:pPr>
        <w:pStyle w:val="Reference"/>
        <w:rPr>
          <w:lang w:val="en-IN"/>
        </w:rPr>
      </w:pPr>
      <w:r w:rsidRPr="005411B7">
        <w:rPr>
          <w:lang w:val="en-IN"/>
        </w:rPr>
        <w:t>Evidence suitable for the interface, e.g. screenshot contains the operation results.</w:t>
      </w:r>
    </w:p>
    <w:p w14:paraId="4A1B9C3E" w14:textId="42161EAE" w:rsidR="00A369B7" w:rsidRDefault="00A369B7" w:rsidP="008018E3">
      <w:pPr>
        <w:pStyle w:val="Reference"/>
        <w:rPr>
          <w:noProof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F9B66" w14:textId="77777777" w:rsidR="00E133BE" w:rsidRDefault="00E133BE">
      <w:r>
        <w:separator/>
      </w:r>
    </w:p>
  </w:endnote>
  <w:endnote w:type="continuationSeparator" w:id="0">
    <w:p w14:paraId="5479E85D" w14:textId="77777777" w:rsidR="00E133BE" w:rsidRDefault="00E1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2644C" w14:textId="77777777" w:rsidR="00E133BE" w:rsidRDefault="00E133BE">
      <w:r>
        <w:separator/>
      </w:r>
    </w:p>
  </w:footnote>
  <w:footnote w:type="continuationSeparator" w:id="0">
    <w:p w14:paraId="326E18B6" w14:textId="77777777" w:rsidR="00E133BE" w:rsidRDefault="00E13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256AE1"/>
    <w:multiLevelType w:val="hybridMultilevel"/>
    <w:tmpl w:val="57467F2C"/>
    <w:lvl w:ilvl="0" w:tplc="BD1668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26D59"/>
    <w:multiLevelType w:val="hybridMultilevel"/>
    <w:tmpl w:val="4D6825D8"/>
    <w:lvl w:ilvl="0" w:tplc="8A380F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929650025">
    <w:abstractNumId w:val="4"/>
  </w:num>
  <w:num w:numId="5" w16cid:durableId="6722218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D4E"/>
    <w:rsid w:val="00085DB5"/>
    <w:rsid w:val="000A6394"/>
    <w:rsid w:val="000A6F97"/>
    <w:rsid w:val="000B6C97"/>
    <w:rsid w:val="000B7FED"/>
    <w:rsid w:val="000C038A"/>
    <w:rsid w:val="000C6598"/>
    <w:rsid w:val="000D44B3"/>
    <w:rsid w:val="000E014D"/>
    <w:rsid w:val="001413C2"/>
    <w:rsid w:val="00145D43"/>
    <w:rsid w:val="00156BE0"/>
    <w:rsid w:val="0017145F"/>
    <w:rsid w:val="001779D8"/>
    <w:rsid w:val="00186290"/>
    <w:rsid w:val="00192C46"/>
    <w:rsid w:val="001A08B3"/>
    <w:rsid w:val="001A7B60"/>
    <w:rsid w:val="001B52F0"/>
    <w:rsid w:val="001B7A65"/>
    <w:rsid w:val="001C245C"/>
    <w:rsid w:val="001E41F3"/>
    <w:rsid w:val="00203879"/>
    <w:rsid w:val="00214117"/>
    <w:rsid w:val="00224FAF"/>
    <w:rsid w:val="0026004D"/>
    <w:rsid w:val="002640DD"/>
    <w:rsid w:val="00275D12"/>
    <w:rsid w:val="00282ADD"/>
    <w:rsid w:val="00284FEB"/>
    <w:rsid w:val="002860C4"/>
    <w:rsid w:val="002A2614"/>
    <w:rsid w:val="002B04EE"/>
    <w:rsid w:val="002B5741"/>
    <w:rsid w:val="002E472E"/>
    <w:rsid w:val="00305409"/>
    <w:rsid w:val="003141A5"/>
    <w:rsid w:val="00323B9B"/>
    <w:rsid w:val="0034108E"/>
    <w:rsid w:val="00346C6F"/>
    <w:rsid w:val="0035192F"/>
    <w:rsid w:val="003609EF"/>
    <w:rsid w:val="0036231A"/>
    <w:rsid w:val="0037456C"/>
    <w:rsid w:val="00374DD4"/>
    <w:rsid w:val="00375842"/>
    <w:rsid w:val="00375964"/>
    <w:rsid w:val="003B63A4"/>
    <w:rsid w:val="003C2DBE"/>
    <w:rsid w:val="003E1A36"/>
    <w:rsid w:val="003E7F64"/>
    <w:rsid w:val="00400653"/>
    <w:rsid w:val="00410371"/>
    <w:rsid w:val="004222E6"/>
    <w:rsid w:val="004242F1"/>
    <w:rsid w:val="00432FF2"/>
    <w:rsid w:val="004434F9"/>
    <w:rsid w:val="00482288"/>
    <w:rsid w:val="00496017"/>
    <w:rsid w:val="004A52C6"/>
    <w:rsid w:val="004B06DE"/>
    <w:rsid w:val="004B75B7"/>
    <w:rsid w:val="004D5235"/>
    <w:rsid w:val="004E2311"/>
    <w:rsid w:val="004E52BE"/>
    <w:rsid w:val="005009D9"/>
    <w:rsid w:val="00500FD9"/>
    <w:rsid w:val="0050733A"/>
    <w:rsid w:val="0051580D"/>
    <w:rsid w:val="005411B7"/>
    <w:rsid w:val="00547111"/>
    <w:rsid w:val="00550765"/>
    <w:rsid w:val="00551183"/>
    <w:rsid w:val="00592D74"/>
    <w:rsid w:val="00596397"/>
    <w:rsid w:val="005C5BA3"/>
    <w:rsid w:val="005E2C44"/>
    <w:rsid w:val="00621188"/>
    <w:rsid w:val="006257ED"/>
    <w:rsid w:val="006312D6"/>
    <w:rsid w:val="00646627"/>
    <w:rsid w:val="006532E1"/>
    <w:rsid w:val="0065536E"/>
    <w:rsid w:val="00665C47"/>
    <w:rsid w:val="00695808"/>
    <w:rsid w:val="00695A6C"/>
    <w:rsid w:val="006B46FB"/>
    <w:rsid w:val="006D3400"/>
    <w:rsid w:val="006E21FB"/>
    <w:rsid w:val="006E4F40"/>
    <w:rsid w:val="00775FBA"/>
    <w:rsid w:val="00785599"/>
    <w:rsid w:val="00792342"/>
    <w:rsid w:val="007977A8"/>
    <w:rsid w:val="007A72E4"/>
    <w:rsid w:val="007B512A"/>
    <w:rsid w:val="007C2097"/>
    <w:rsid w:val="007D6A07"/>
    <w:rsid w:val="007E26DF"/>
    <w:rsid w:val="007F7259"/>
    <w:rsid w:val="008018E3"/>
    <w:rsid w:val="008040A8"/>
    <w:rsid w:val="008200E1"/>
    <w:rsid w:val="00822627"/>
    <w:rsid w:val="008279FA"/>
    <w:rsid w:val="0084242E"/>
    <w:rsid w:val="00851101"/>
    <w:rsid w:val="008541AC"/>
    <w:rsid w:val="008626E7"/>
    <w:rsid w:val="00870EE7"/>
    <w:rsid w:val="0087184E"/>
    <w:rsid w:val="00880A55"/>
    <w:rsid w:val="008863B9"/>
    <w:rsid w:val="0088765D"/>
    <w:rsid w:val="00887DA0"/>
    <w:rsid w:val="00895AF3"/>
    <w:rsid w:val="008A45A6"/>
    <w:rsid w:val="008A7EB0"/>
    <w:rsid w:val="008B7764"/>
    <w:rsid w:val="008C411C"/>
    <w:rsid w:val="008D39FE"/>
    <w:rsid w:val="008E5FDD"/>
    <w:rsid w:val="008F3789"/>
    <w:rsid w:val="008F686C"/>
    <w:rsid w:val="0090778B"/>
    <w:rsid w:val="00910932"/>
    <w:rsid w:val="009148DE"/>
    <w:rsid w:val="00915207"/>
    <w:rsid w:val="009152AD"/>
    <w:rsid w:val="009340B2"/>
    <w:rsid w:val="00941E30"/>
    <w:rsid w:val="009777D9"/>
    <w:rsid w:val="00991B88"/>
    <w:rsid w:val="009A5753"/>
    <w:rsid w:val="009A579D"/>
    <w:rsid w:val="009E3297"/>
    <w:rsid w:val="009F734F"/>
    <w:rsid w:val="00A1069F"/>
    <w:rsid w:val="00A201EF"/>
    <w:rsid w:val="00A246B6"/>
    <w:rsid w:val="00A369B7"/>
    <w:rsid w:val="00A416F9"/>
    <w:rsid w:val="00A47E70"/>
    <w:rsid w:val="00A50CF0"/>
    <w:rsid w:val="00A53F7C"/>
    <w:rsid w:val="00A7671C"/>
    <w:rsid w:val="00AA2CBC"/>
    <w:rsid w:val="00AA7470"/>
    <w:rsid w:val="00AB6C57"/>
    <w:rsid w:val="00AC5820"/>
    <w:rsid w:val="00AD1CD8"/>
    <w:rsid w:val="00B13F88"/>
    <w:rsid w:val="00B258BB"/>
    <w:rsid w:val="00B34104"/>
    <w:rsid w:val="00B42ED5"/>
    <w:rsid w:val="00B54987"/>
    <w:rsid w:val="00B67B97"/>
    <w:rsid w:val="00B968C8"/>
    <w:rsid w:val="00BA3EC5"/>
    <w:rsid w:val="00BA51D9"/>
    <w:rsid w:val="00BA59CD"/>
    <w:rsid w:val="00BA63AB"/>
    <w:rsid w:val="00BB5DFC"/>
    <w:rsid w:val="00BD279D"/>
    <w:rsid w:val="00BD6BB8"/>
    <w:rsid w:val="00BF2AAF"/>
    <w:rsid w:val="00C12D8A"/>
    <w:rsid w:val="00C2285C"/>
    <w:rsid w:val="00C31C26"/>
    <w:rsid w:val="00C32784"/>
    <w:rsid w:val="00C47977"/>
    <w:rsid w:val="00C65DFE"/>
    <w:rsid w:val="00C66BA2"/>
    <w:rsid w:val="00C71B9D"/>
    <w:rsid w:val="00C95985"/>
    <w:rsid w:val="00CB1B3E"/>
    <w:rsid w:val="00CC27C9"/>
    <w:rsid w:val="00CC5026"/>
    <w:rsid w:val="00CC68D0"/>
    <w:rsid w:val="00CF5C18"/>
    <w:rsid w:val="00D03F9A"/>
    <w:rsid w:val="00D06D51"/>
    <w:rsid w:val="00D11825"/>
    <w:rsid w:val="00D15F8F"/>
    <w:rsid w:val="00D16AE7"/>
    <w:rsid w:val="00D24991"/>
    <w:rsid w:val="00D50255"/>
    <w:rsid w:val="00D51962"/>
    <w:rsid w:val="00D533D4"/>
    <w:rsid w:val="00D55BE4"/>
    <w:rsid w:val="00D66520"/>
    <w:rsid w:val="00D85884"/>
    <w:rsid w:val="00D9340F"/>
    <w:rsid w:val="00DA4072"/>
    <w:rsid w:val="00DD66C3"/>
    <w:rsid w:val="00DE34CF"/>
    <w:rsid w:val="00DE5CDA"/>
    <w:rsid w:val="00E074CF"/>
    <w:rsid w:val="00E133BE"/>
    <w:rsid w:val="00E13F3D"/>
    <w:rsid w:val="00E20A03"/>
    <w:rsid w:val="00E3462F"/>
    <w:rsid w:val="00E34898"/>
    <w:rsid w:val="00E74499"/>
    <w:rsid w:val="00E7542E"/>
    <w:rsid w:val="00E76FCB"/>
    <w:rsid w:val="00EB09B7"/>
    <w:rsid w:val="00ED04C7"/>
    <w:rsid w:val="00EE7D7C"/>
    <w:rsid w:val="00F20259"/>
    <w:rsid w:val="00F25D98"/>
    <w:rsid w:val="00F300FB"/>
    <w:rsid w:val="00F353B3"/>
    <w:rsid w:val="00F550CB"/>
    <w:rsid w:val="00FB6386"/>
    <w:rsid w:val="00FE54DD"/>
    <w:rsid w:val="00FE784C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adg slr</cp:lastModifiedBy>
  <cp:revision>31</cp:revision>
  <cp:lastPrinted>2025-08-12T12:30:00Z</cp:lastPrinted>
  <dcterms:created xsi:type="dcterms:W3CDTF">2023-08-07T06:34:00Z</dcterms:created>
  <dcterms:modified xsi:type="dcterms:W3CDTF">2026-01-12T10:05:00Z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